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D356" w14:textId="77777777" w:rsidR="00BD6E1F" w:rsidRPr="00BD6E1F" w:rsidRDefault="00BD6E1F" w:rsidP="00BD6E1F">
      <w:pPr>
        <w:ind w:right="-51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4B829BEA" wp14:editId="1155657E">
            <wp:simplePos x="0" y="0"/>
            <wp:positionH relativeFrom="margin">
              <wp:posOffset>2743200</wp:posOffset>
            </wp:positionH>
            <wp:positionV relativeFrom="paragraph">
              <wp:posOffset>215900</wp:posOffset>
            </wp:positionV>
            <wp:extent cx="456565" cy="571500"/>
            <wp:effectExtent l="0" t="0" r="635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76715" w14:textId="77777777" w:rsidR="00BD6E1F" w:rsidRPr="00BD6E1F" w:rsidRDefault="00BD6E1F" w:rsidP="00BD6E1F">
      <w:pPr>
        <w:ind w:left="-851" w:right="-759"/>
        <w:jc w:val="center"/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</w:pPr>
      <w:r w:rsidRPr="00BD6E1F"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  <w:t>СОВЕТ ДЕПУТАТОВ</w:t>
      </w:r>
    </w:p>
    <w:p w14:paraId="574A4620" w14:textId="77777777" w:rsidR="00BD6E1F" w:rsidRPr="00BD6E1F" w:rsidRDefault="00BD6E1F" w:rsidP="00BD6E1F">
      <w:pPr>
        <w:ind w:left="-851" w:right="-759"/>
        <w:jc w:val="center"/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</w:pPr>
      <w:r w:rsidRPr="00BD6E1F"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  <w:t>ВНУТРИГОРОДСКОГО МУНИЦИПАЛЬНОГО ОБРАЗОВАНИЯ –</w:t>
      </w:r>
    </w:p>
    <w:p w14:paraId="57712DFD" w14:textId="77777777" w:rsidR="00BD6E1F" w:rsidRPr="00BD6E1F" w:rsidRDefault="00BD6E1F" w:rsidP="00BD6E1F">
      <w:pPr>
        <w:ind w:left="-851" w:right="-759"/>
        <w:jc w:val="center"/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</w:pPr>
      <w:r w:rsidRPr="00BD6E1F"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  <w:t>МУНИЦИПАЛЬНОГО ОКРУГА МЕЩАНСКИЙ В ГОРОДЕ МОСКВЕ</w:t>
      </w:r>
    </w:p>
    <w:p w14:paraId="2BFE201F" w14:textId="77777777" w:rsidR="00BD6E1F" w:rsidRPr="00BD6E1F" w:rsidRDefault="00BD6E1F" w:rsidP="00BD6E1F">
      <w:pPr>
        <w:ind w:left="-1560" w:right="-759"/>
        <w:jc w:val="center"/>
        <w:rPr>
          <w:rFonts w:ascii="Calibri" w:eastAsia="Times New Roman" w:hAnsi="Calibri" w:cs="Calibri"/>
          <w:bCs/>
          <w:color w:val="8A0000"/>
          <w:kern w:val="0"/>
          <w:sz w:val="24"/>
          <w:szCs w:val="28"/>
          <w:lang w:eastAsia="ru-RU"/>
          <w14:ligatures w14:val="none"/>
        </w:rPr>
      </w:pPr>
    </w:p>
    <w:p w14:paraId="4F231D9A" w14:textId="77777777" w:rsidR="00BD6E1F" w:rsidRPr="00BD6E1F" w:rsidRDefault="00BD6E1F" w:rsidP="00BD6E1F">
      <w:pPr>
        <w:ind w:right="-51"/>
        <w:jc w:val="center"/>
        <w:rPr>
          <w:rFonts w:ascii="Times New Roman" w:eastAsia="Times New Roman" w:hAnsi="Times New Roman" w:cs="Times New Roman"/>
          <w:bCs/>
          <w:color w:val="8A0000"/>
          <w:kern w:val="0"/>
          <w:sz w:val="36"/>
          <w:szCs w:val="36"/>
          <w:lang w:eastAsia="ru-RU"/>
          <w14:ligatures w14:val="none"/>
        </w:rPr>
      </w:pPr>
      <w:r w:rsidRPr="00BD6E1F">
        <w:rPr>
          <w:rFonts w:ascii="Calibri" w:eastAsia="Times New Roman" w:hAnsi="Calibri" w:cs="Calibri"/>
          <w:bCs/>
          <w:color w:val="8A0000"/>
          <w:kern w:val="0"/>
          <w:sz w:val="36"/>
          <w:szCs w:val="36"/>
          <w:lang w:eastAsia="ru-RU"/>
          <w14:ligatures w14:val="none"/>
        </w:rPr>
        <w:t>РЕШЕНИЕ</w:t>
      </w:r>
    </w:p>
    <w:p w14:paraId="11337CB5" w14:textId="77777777" w:rsidR="00BD6E1F" w:rsidRPr="00BD6E1F" w:rsidRDefault="00BD6E1F" w:rsidP="00BD6E1F">
      <w:pPr>
        <w:ind w:right="4392"/>
        <w:rPr>
          <w:rFonts w:ascii="Times New Roman" w:eastAsia="Times New Roman" w:hAnsi="Times New Roman" w:cs="Times New Roman"/>
          <w:b/>
          <w:color w:val="8A0000"/>
          <w:kern w:val="0"/>
          <w:sz w:val="24"/>
          <w:szCs w:val="28"/>
          <w:lang w:eastAsia="ru-RU"/>
          <w14:ligatures w14:val="none"/>
        </w:rPr>
      </w:pPr>
    </w:p>
    <w:p w14:paraId="7F43E479" w14:textId="77777777" w:rsidR="00BD6E1F" w:rsidRPr="00BD6E1F" w:rsidRDefault="00BD6E1F" w:rsidP="00BD6E1F">
      <w:pPr>
        <w:ind w:right="4392"/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 w:color="8A0000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 w:color="8A0000"/>
          <w:lang w:eastAsia="ru-RU"/>
          <w14:ligatures w14:val="none"/>
        </w:rPr>
        <w:t>18 июня 2026 года</w:t>
      </w:r>
      <w:r w:rsidRPr="00BD6E1F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 w:color="8A0000"/>
          <w:lang w:eastAsia="ru-RU"/>
          <w14:ligatures w14:val="none"/>
        </w:rPr>
        <w:t xml:space="preserve"> </w:t>
      </w:r>
      <w:r w:rsidRPr="00BD6E1F">
        <w:rPr>
          <w:rFonts w:ascii="Times New Roman" w:eastAsia="Times New Roman" w:hAnsi="Times New Roman" w:cs="Times New Roman"/>
          <w:bCs/>
          <w:color w:val="8A0000"/>
          <w:kern w:val="0"/>
          <w:sz w:val="28"/>
          <w:szCs w:val="28"/>
          <w:u w:val="single" w:color="8A0000"/>
          <w:lang w:eastAsia="ru-RU"/>
          <w14:ligatures w14:val="none"/>
        </w:rPr>
        <w:t>№</w:t>
      </w:r>
      <w:r w:rsidRPr="00BD6E1F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 w:color="8A0000"/>
          <w:lang w:eastAsia="ru-RU"/>
          <w14:ligatures w14:val="none"/>
        </w:rPr>
        <w:t xml:space="preserve"> </w:t>
      </w:r>
      <w:r w:rsidRPr="00BD6E1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 w:color="8A0000"/>
          <w:lang w:eastAsia="ru-RU"/>
          <w14:ligatures w14:val="none"/>
        </w:rPr>
        <w:t>Р-47</w:t>
      </w:r>
    </w:p>
    <w:p w14:paraId="6AA0E30D" w14:textId="77777777" w:rsidR="00BD6E1F" w:rsidRPr="00BD6E1F" w:rsidRDefault="00BD6E1F" w:rsidP="00BD6E1F">
      <w:pPr>
        <w:rPr>
          <w:rFonts w:ascii="Times New Roman" w:eastAsia="Times New Roman" w:hAnsi="Times New Roman" w:cs="Times New Roman"/>
          <w:b/>
          <w:kern w:val="0"/>
          <w:sz w:val="27"/>
          <w:szCs w:val="27"/>
          <w:u w:val="single"/>
          <w:lang w:eastAsia="ru-RU"/>
          <w14:ligatures w14:val="none"/>
        </w:rPr>
      </w:pPr>
    </w:p>
    <w:p w14:paraId="3933558C" w14:textId="77777777" w:rsidR="00BD6E1F" w:rsidRPr="00BD6E1F" w:rsidRDefault="00BD6E1F" w:rsidP="00BD6E1F">
      <w:pPr>
        <w:ind w:right="368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bookmarkStart w:id="0" w:name="_Hlk213843657"/>
      <w:r w:rsidRPr="00BD6E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 участии депутатов Совета депутатов муниципального округа Мещанский в городе Москве</w:t>
      </w:r>
      <w:r w:rsidRPr="00BD6E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D6E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 работе комиссий, </w:t>
      </w:r>
      <w:r w:rsidRPr="00BD6E1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, проведение которого обеспечивает Фонд капитального ремонта многоквартирных домов города Москвы</w:t>
      </w:r>
    </w:p>
    <w:p w14:paraId="01659DF3" w14:textId="77777777" w:rsidR="00BD6E1F" w:rsidRPr="00BD6E1F" w:rsidRDefault="00BD6E1F" w:rsidP="00BD6E1F">
      <w:pPr>
        <w:tabs>
          <w:tab w:val="left" w:pos="4680"/>
        </w:tabs>
        <w:ind w:right="4675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2692EB2" w14:textId="77777777" w:rsidR="00BD6E1F" w:rsidRPr="00BD6E1F" w:rsidRDefault="00BD6E1F" w:rsidP="00BD6E1F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пунктом 2 статьи 1 Закона города Москвы 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 w:rsidRPr="00BD6E1F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остановлением Правительства Москвы от 25 февраля 2016 года № 57-ПП «Об </w:t>
      </w:r>
      <w:r w:rsidRPr="00BD6E1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на основании обращения Фонда капитального ремонта многоквартирных домов города Москвы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поступившего в Совет депутатов муниципального округа </w:t>
      </w:r>
      <w:bookmarkStart w:id="1" w:name="OLE_LINK1"/>
      <w:bookmarkStart w:id="2" w:name="OLE_LINK3"/>
      <w:bookmarkStart w:id="3" w:name="OLE_LINK2"/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Мещанский в городе Москве 15.05.2026</w:t>
      </w:r>
      <w:bookmarkEnd w:id="1"/>
      <w:bookmarkEnd w:id="2"/>
      <w:bookmarkEnd w:id="3"/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ФКР-10-3603/26, </w:t>
      </w:r>
      <w:r w:rsidRPr="00BD6E1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Совет депутатов муниципального округа Мещанский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D6E1F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 городе Москве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D6E1F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решил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9693F54" w14:textId="22FFB623" w:rsidR="00BD6E1F" w:rsidRPr="00BD6E1F" w:rsidRDefault="00BD6E1F" w:rsidP="007149B0">
      <w:pPr>
        <w:pStyle w:val="a7"/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4" w:name="_Toc363472315"/>
      <w:bookmarkStart w:id="5" w:name="_Toc363472366"/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Определить закрепление депутатов Совета депутатов муниципального округа Мещанский для участия в работе комиссий, 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осуществляющих открытие работ и приемку оказанных услуг и (или) выполненных работ по капитальному ремонту общего имущества в 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многоквартирных домах</w:t>
      </w:r>
      <w:r w:rsidRPr="00BD6E1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, проведение которого обеспечивает Фонд капитального ремонта многоквартирных домов города Москвы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(приложение).</w:t>
      </w:r>
      <w:bookmarkEnd w:id="4"/>
      <w:bookmarkEnd w:id="5"/>
    </w:p>
    <w:p w14:paraId="64275B52" w14:textId="77777777" w:rsidR="00BD6E1F" w:rsidRPr="00BD6E1F" w:rsidRDefault="00BD6E1F" w:rsidP="00BD6E1F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Calibri" w:hAnsi="Times New Roman" w:cs="Times New Roman"/>
          <w:iCs/>
          <w:kern w:val="0"/>
          <w:sz w:val="28"/>
          <w:szCs w:val="28"/>
          <w:lang w:eastAsia="ru-RU"/>
          <w14:ligatures w14:val="none"/>
        </w:rPr>
        <w:t>2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 Направить заверенную копию настоящего решения в Департамент территориальных органов исполнительной власти города Москвы</w:t>
      </w:r>
      <w:r w:rsidRPr="00BD6E1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, Фонд</w:t>
      </w:r>
    </w:p>
    <w:p w14:paraId="54E73703" w14:textId="77777777" w:rsidR="00BD6E1F" w:rsidRPr="00BD6E1F" w:rsidRDefault="00BD6E1F" w:rsidP="00BD6E1F">
      <w:pPr>
        <w:autoSpaceDE w:val="0"/>
        <w:autoSpaceDN w:val="0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капитального ремонта многоквартирных домов города Москвы, Департамент капитального ремонта города Москвы</w:t>
      </w: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bookmarkEnd w:id="0"/>
    <w:p w14:paraId="4536448F" w14:textId="77777777" w:rsidR="00BD6E1F" w:rsidRPr="00BD6E1F" w:rsidRDefault="00BD6E1F" w:rsidP="00BD6E1F">
      <w:pPr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D6E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Опубликовать настоящее решение в сетевом издании «Московский муниципальный вестник». </w:t>
      </w:r>
    </w:p>
    <w:p w14:paraId="4DF0ECF4" w14:textId="77777777" w:rsidR="00BD6E1F" w:rsidRPr="00BD6E1F" w:rsidRDefault="00BD6E1F" w:rsidP="00BD6E1F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4.  Настоящее решение вступает в силу со дня его принятия</w:t>
      </w:r>
    </w:p>
    <w:p w14:paraId="2EBF1FAA" w14:textId="77777777" w:rsidR="00BD6E1F" w:rsidRPr="00BD6E1F" w:rsidRDefault="00BD6E1F" w:rsidP="00BD6E1F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5.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752E7A1F" w14:textId="77777777" w:rsidR="00BD6E1F" w:rsidRPr="00BD6E1F" w:rsidRDefault="00BD6E1F" w:rsidP="00BD6E1F">
      <w:pPr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30FEE67" w14:textId="77777777" w:rsidR="00BD6E1F" w:rsidRPr="00BD6E1F" w:rsidRDefault="00BD6E1F" w:rsidP="00BD6E1F">
      <w:pP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Глава </w:t>
      </w:r>
      <w:r w:rsidRPr="00BD6E1F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  <w:t>муниципального округа</w:t>
      </w:r>
    </w:p>
    <w:p w14:paraId="653991B3" w14:textId="65AF4DE2" w:rsidR="00BD6E1F" w:rsidRPr="00BD6E1F" w:rsidRDefault="00BD6E1F" w:rsidP="00BD6E1F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Мещанский в городе Москве</w:t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     Н.С. Толмачева</w:t>
      </w:r>
    </w:p>
    <w:p w14:paraId="0F70FBAA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D7FC4F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038F0D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0850EF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B0EDB4E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B05214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D43D00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2DEA1D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07E7DD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14ABA2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A9A8D0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1B3C5D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41F0E1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4CCA9F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055882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998DBC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4B70FD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354166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2449B1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CCFAC6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57B333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930729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DD944C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6AD119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508296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45FA22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9E2DC5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47DF02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C3A43B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ACAC5A" w14:textId="77777777" w:rsid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32453A" w14:textId="77777777" w:rsidR="00BD6E1F" w:rsidRPr="00BD6E1F" w:rsidRDefault="00BD6E1F" w:rsidP="00BD6E1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43398E" w14:textId="12D18410" w:rsidR="00BD6E1F" w:rsidRPr="00BD6E1F" w:rsidRDefault="00BD6E1F" w:rsidP="00BD6E1F">
      <w:pPr>
        <w:ind w:firstLine="4962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</w:t>
      </w:r>
      <w:r w:rsidRPr="00BD6E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2603CFAF" w14:textId="77777777" w:rsidR="00BD6E1F" w:rsidRPr="00BD6E1F" w:rsidRDefault="00BD6E1F" w:rsidP="00BD6E1F">
      <w:pPr>
        <w:ind w:left="5040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депутатов муниципального округа Мещанский в городе Москве</w:t>
      </w:r>
    </w:p>
    <w:p w14:paraId="7B4330E8" w14:textId="77777777" w:rsidR="00BD6E1F" w:rsidRPr="00BD6E1F" w:rsidRDefault="00BD6E1F" w:rsidP="00BD6E1F">
      <w:pPr>
        <w:ind w:left="504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18 июня 2026 года № Р-47</w:t>
      </w:r>
    </w:p>
    <w:p w14:paraId="5BB8274B" w14:textId="77777777" w:rsidR="00BD6E1F" w:rsidRPr="00BD6E1F" w:rsidRDefault="00BD6E1F" w:rsidP="00BD6E1F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Депутаты Совета депутатов </w:t>
      </w:r>
      <w:r w:rsidRPr="00BD6E1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муниципального округа</w:t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Мещанский, уполномоченные для участия в работе комиссий, осуществляющих </w:t>
      </w:r>
      <w:r w:rsidRPr="00BD6E1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BD6E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, проведение которого обеспечивает Фонд капитального ремонта многоквартирных домов города Москвы</w:t>
      </w:r>
    </w:p>
    <w:tbl>
      <w:tblPr>
        <w:tblW w:w="10348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2976"/>
        <w:gridCol w:w="2977"/>
      </w:tblGrid>
      <w:tr w:rsidR="00BD6E1F" w:rsidRPr="00BD6E1F" w14:paraId="0A031015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8618E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№№п/п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3615A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Адрес многоквартирного дома</w:t>
            </w:r>
          </w:p>
          <w:p w14:paraId="45CA683A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D4B32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Ф.И.О (полностью) основного депутата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0A73A2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Ф.И.О (полностью) резервного депутата</w:t>
            </w:r>
          </w:p>
        </w:tc>
      </w:tr>
      <w:tr w:rsidR="00BD6E1F" w:rsidRPr="00BD6E1F" w14:paraId="1B90DD44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8CA8CE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4C2FF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Астраханский пер. 1/15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299A82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Бордик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Александр Юрьевич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96051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Толмачева Надежда Сергеевна</w:t>
            </w:r>
          </w:p>
        </w:tc>
      </w:tr>
      <w:tr w:rsidR="00BD6E1F" w:rsidRPr="00BD6E1F" w14:paraId="6D2EBCF5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854B61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A97B43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Гиляровского ул. 33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BEAADEE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Домрачева Наталья Александровна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51F4F37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Иорданян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Альберт </w:t>
            </w: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Вардович</w:t>
            </w:r>
            <w:proofErr w:type="spellEnd"/>
          </w:p>
        </w:tc>
      </w:tr>
      <w:tr w:rsidR="00BD6E1F" w:rsidRPr="00BD6E1F" w14:paraId="2CC1E7EE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513E3E3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71A500F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Крестовский 2-й пер. 12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77E2C10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Дмитриева Елена Юрьевна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6D28C5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Бордик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Александр Юрьевич</w:t>
            </w:r>
          </w:p>
        </w:tc>
      </w:tr>
      <w:tr w:rsidR="00BD6E1F" w:rsidRPr="00BD6E1F" w14:paraId="5E4B64A1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EB718D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6FEAC4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Мещанская ул. 14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8E320D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Иорданян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Альберт </w:t>
            </w: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Вардович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E22F630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Каракуц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Александр Анатольевич</w:t>
            </w:r>
          </w:p>
        </w:tc>
      </w:tr>
      <w:tr w:rsidR="00BD6E1F" w:rsidRPr="00BD6E1F" w14:paraId="16FA5B8A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0627D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AEFB66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Мира просп. 47 с.2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EF556A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Дзямулич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Кристина Игнатовна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CACA9C9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Старовойтова Дария Павловна</w:t>
            </w:r>
          </w:p>
        </w:tc>
      </w:tr>
      <w:tr w:rsidR="00BD6E1F" w:rsidRPr="00BD6E1F" w14:paraId="63384F93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96769B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0D800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Мира просп. 58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B3A9D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Дмитриева Елена Юрьевна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845EDF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Дэмченко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Марина Викторовна</w:t>
            </w:r>
          </w:p>
        </w:tc>
      </w:tr>
      <w:tr w:rsidR="00BD6E1F" w:rsidRPr="00BD6E1F" w14:paraId="33464F54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51ADF2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28AD3D7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Орлово-Давыдовский пер. 2/5 к.2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2ED980D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Толмачева Надежда Сергеевна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EF1D5E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Бордик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Александр Юрьевич</w:t>
            </w:r>
          </w:p>
        </w:tc>
      </w:tr>
      <w:tr w:rsidR="00BD6E1F" w:rsidRPr="00BD6E1F" w14:paraId="5150733F" w14:textId="77777777" w:rsidTr="003B10E6"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B5E1B7D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51594F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Щепкина ул. 27 к.1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DC0FCE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Каракуц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Александр Анатольевич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571F16" w14:textId="77777777" w:rsidR="00BD6E1F" w:rsidRPr="00BD6E1F" w:rsidRDefault="00BD6E1F" w:rsidP="00BD6E1F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Иорданян</w:t>
            </w:r>
            <w:proofErr w:type="spellEnd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Альберт </w:t>
            </w:r>
            <w:proofErr w:type="spellStart"/>
            <w:r w:rsidRPr="00BD6E1F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Вардович</w:t>
            </w:r>
            <w:proofErr w:type="spellEnd"/>
          </w:p>
        </w:tc>
      </w:tr>
    </w:tbl>
    <w:p w14:paraId="16621314" w14:textId="77777777" w:rsidR="00BD6E1F" w:rsidRPr="00BD6E1F" w:rsidRDefault="00BD6E1F" w:rsidP="00BD6E1F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613AA8" w14:textId="77777777" w:rsidR="008A7D8D" w:rsidRDefault="008A7D8D"/>
    <w:sectPr w:rsidR="008A7D8D" w:rsidSect="00BD6E1F">
      <w:headerReference w:type="default" r:id="rId8"/>
      <w:headerReference w:type="first" r:id="rId9"/>
      <w:pgSz w:w="11906" w:h="16838"/>
      <w:pgMar w:top="1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0153" w14:textId="77777777" w:rsidR="002149D1" w:rsidRDefault="002149D1" w:rsidP="00BD6E1F">
      <w:r>
        <w:separator/>
      </w:r>
    </w:p>
  </w:endnote>
  <w:endnote w:type="continuationSeparator" w:id="0">
    <w:p w14:paraId="607C82C5" w14:textId="77777777" w:rsidR="002149D1" w:rsidRDefault="002149D1" w:rsidP="00BD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A56C2" w14:textId="77777777" w:rsidR="002149D1" w:rsidRDefault="002149D1" w:rsidP="00BD6E1F">
      <w:r>
        <w:separator/>
      </w:r>
    </w:p>
  </w:footnote>
  <w:footnote w:type="continuationSeparator" w:id="0">
    <w:p w14:paraId="74CA997F" w14:textId="77777777" w:rsidR="002149D1" w:rsidRDefault="002149D1" w:rsidP="00BD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3780659"/>
      <w:docPartObj>
        <w:docPartGallery w:val="Page Numbers (Top of Page)"/>
        <w:docPartUnique/>
      </w:docPartObj>
    </w:sdtPr>
    <w:sdtContent>
      <w:p w14:paraId="5C44340A" w14:textId="0D958265" w:rsidR="00BD6E1F" w:rsidRDefault="00BD6E1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003CAD" w14:textId="77777777" w:rsidR="00BD6E1F" w:rsidRDefault="00BD6E1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4153" w14:textId="21F71F64" w:rsidR="00BD6E1F" w:rsidRDefault="00BD6E1F">
    <w:pPr>
      <w:pStyle w:val="ac"/>
      <w:jc w:val="center"/>
    </w:pPr>
  </w:p>
  <w:p w14:paraId="5396BCD0" w14:textId="77777777" w:rsidR="00BD6E1F" w:rsidRDefault="00BD6E1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C3735"/>
    <w:multiLevelType w:val="hybridMultilevel"/>
    <w:tmpl w:val="4370A878"/>
    <w:lvl w:ilvl="0" w:tplc="94FAC3C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 w16cid:durableId="116231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0A"/>
    <w:rsid w:val="00040B77"/>
    <w:rsid w:val="00135F0A"/>
    <w:rsid w:val="001D62B5"/>
    <w:rsid w:val="001F4010"/>
    <w:rsid w:val="002149D1"/>
    <w:rsid w:val="00560E41"/>
    <w:rsid w:val="006A1EE9"/>
    <w:rsid w:val="007149B0"/>
    <w:rsid w:val="007A053F"/>
    <w:rsid w:val="008A7D8D"/>
    <w:rsid w:val="009A1929"/>
    <w:rsid w:val="009F5553"/>
    <w:rsid w:val="00BD6E1F"/>
    <w:rsid w:val="00CA69B8"/>
    <w:rsid w:val="00DD2C58"/>
    <w:rsid w:val="00F2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6E1A4"/>
  <w15:chartTrackingRefBased/>
  <w15:docId w15:val="{3E536E78-1171-463D-B705-36CB591E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5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F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F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F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F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F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F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F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5F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5F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5F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F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F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F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F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F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F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5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F0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5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5F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F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F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F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F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F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5F0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D6E1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D6E1F"/>
  </w:style>
  <w:style w:type="paragraph" w:styleId="ae">
    <w:name w:val="footer"/>
    <w:basedOn w:val="a"/>
    <w:link w:val="af"/>
    <w:uiPriority w:val="99"/>
    <w:unhideWhenUsed/>
    <w:rsid w:val="00BD6E1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D6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5</cp:revision>
  <dcterms:created xsi:type="dcterms:W3CDTF">2026-06-19T06:33:00Z</dcterms:created>
  <dcterms:modified xsi:type="dcterms:W3CDTF">2026-06-23T11:24:00Z</dcterms:modified>
</cp:coreProperties>
</file>